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D3BB3" w:rsidRPr="0022631D" w:rsidRDefault="00BD3BB3" w:rsidP="00BD3BB3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BD3BB3" w:rsidRPr="00E56328" w:rsidRDefault="00BD3BB3" w:rsidP="00BD3BB3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BD3BB3" w:rsidRPr="000C454A" w:rsidRDefault="00BD3BB3" w:rsidP="00BD3BB3">
      <w:pPr>
        <w:tabs>
          <w:tab w:val="left" w:pos="4125"/>
          <w:tab w:val="right" w:pos="10539"/>
        </w:tabs>
        <w:spacing w:before="0" w:after="0"/>
        <w:ind w:left="0" w:firstLine="0"/>
        <w:jc w:val="right"/>
        <w:rPr>
          <w:rFonts w:ascii="GHEA Grapalat" w:hAnsi="GHEA Grapalat"/>
          <w:szCs w:val="24"/>
          <w:lang w:val="hy-AM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DE5DDE" w:rsidRPr="00BD3BB3" w:rsidRDefault="00DE5DDE" w:rsidP="00BD3BB3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  <w:lang w:val="hy-AM"/>
        </w:rPr>
      </w:pPr>
    </w:p>
    <w:p w:rsidR="0022631D" w:rsidRPr="00DE307F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DE307F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22631D" w:rsidRPr="00BD3BB3" w:rsidRDefault="009A6C13" w:rsidP="00BD3BB3">
      <w:pPr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Արտաշատի համայնքապետարանը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ՀՀ,</w:t>
      </w:r>
      <w:r w:rsidR="00D16013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Արարատի մարզ ք.Արտաշատ,Օգոստոսի 23/62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արիքների համար </w:t>
      </w:r>
      <w:r w:rsidR="00202413" w:rsidRPr="00DE307F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>«</w:t>
      </w:r>
      <w:r w:rsidR="004D535E" w:rsidRPr="004D535E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>Արտաշատ</w:t>
      </w:r>
      <w:r w:rsidR="004D535E" w:rsidRPr="004D535E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hy-AM"/>
        </w:rPr>
        <w:t>ի համայնքապետարանի և</w:t>
      </w:r>
      <w:r w:rsidR="004D535E" w:rsidRPr="004D535E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 համայնքի վարչական նստավայրերի</w:t>
      </w:r>
      <w:r w:rsidR="004D535E" w:rsidRPr="004D535E">
        <w:rPr>
          <w:rFonts w:ascii="GHEA Grapalat" w:hAnsi="GHEA Grapalat"/>
          <w:i/>
          <w:color w:val="000000" w:themeColor="text1"/>
          <w:sz w:val="20"/>
          <w:szCs w:val="20"/>
          <w:lang w:val="af-ZA"/>
        </w:rPr>
        <w:t xml:space="preserve"> </w:t>
      </w:r>
      <w:r w:rsidR="004D535E" w:rsidRPr="004D535E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>ջ</w:t>
      </w:r>
      <w:r w:rsidR="004D535E" w:rsidRPr="004D535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af-ZA"/>
        </w:rPr>
        <w:t>եռուցման գազի կ</w:t>
      </w:r>
      <w:r w:rsidR="004D535E" w:rsidRPr="004D535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աթսաների վերանորոգման և պահպանման </w:t>
      </w:r>
      <w:r w:rsidR="004D535E" w:rsidRPr="004D535E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>ծառայություններ</w:t>
      </w:r>
      <w:r w:rsidR="00202413" w:rsidRPr="00DE307F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ԱՄԱՀ-</w:t>
      </w:r>
      <w:r w:rsidR="00B406A4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ԳՀԾ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ՁԲ</w:t>
      </w:r>
      <w:r w:rsidR="0066109E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- </w:t>
      </w:r>
      <w:r w:rsidR="00847D78">
        <w:rPr>
          <w:rFonts w:ascii="GHEA Grapalat" w:hAnsi="GHEA Grapalat" w:cs="Arial"/>
          <w:b/>
          <w:i/>
          <w:sz w:val="20"/>
          <w:szCs w:val="20"/>
          <w:lang w:val="af-ZA"/>
        </w:rPr>
        <w:t>26/</w:t>
      </w:r>
      <w:r w:rsidR="004D535E">
        <w:rPr>
          <w:rFonts w:ascii="GHEA Grapalat" w:hAnsi="GHEA Grapalat" w:cs="Arial"/>
          <w:b/>
          <w:i/>
          <w:sz w:val="20"/>
          <w:szCs w:val="20"/>
          <w:lang w:val="af-ZA"/>
        </w:rPr>
        <w:t>36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hy-AM"/>
        </w:rPr>
        <w:t xml:space="preserve">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202413" w:rsidRPr="00DE307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>N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ԱՄԱՀ-ԳՀԾՁԲ- </w:t>
      </w:r>
      <w:r w:rsidR="00847D78">
        <w:rPr>
          <w:rFonts w:ascii="GHEA Grapalat" w:hAnsi="GHEA Grapalat" w:cs="Arial"/>
          <w:b/>
          <w:i/>
          <w:sz w:val="20"/>
          <w:szCs w:val="20"/>
          <w:lang w:val="af-ZA"/>
        </w:rPr>
        <w:t>26/</w:t>
      </w:r>
      <w:r w:rsidR="004D535E">
        <w:rPr>
          <w:rFonts w:ascii="GHEA Grapalat" w:hAnsi="GHEA Grapalat" w:cs="Arial"/>
          <w:b/>
          <w:i/>
          <w:sz w:val="20"/>
          <w:szCs w:val="20"/>
          <w:lang w:val="af-ZA"/>
        </w:rPr>
        <w:t>36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"/>
        <w:gridCol w:w="14"/>
        <w:gridCol w:w="1341"/>
        <w:gridCol w:w="76"/>
        <w:gridCol w:w="709"/>
        <w:gridCol w:w="851"/>
        <w:gridCol w:w="11"/>
        <w:gridCol w:w="130"/>
        <w:gridCol w:w="332"/>
        <w:gridCol w:w="377"/>
        <w:gridCol w:w="234"/>
        <w:gridCol w:w="191"/>
        <w:gridCol w:w="426"/>
        <w:gridCol w:w="578"/>
        <w:gridCol w:w="81"/>
        <w:gridCol w:w="475"/>
        <w:gridCol w:w="44"/>
        <w:gridCol w:w="204"/>
        <w:gridCol w:w="187"/>
        <w:gridCol w:w="154"/>
        <w:gridCol w:w="545"/>
        <w:gridCol w:w="187"/>
        <w:gridCol w:w="39"/>
        <w:gridCol w:w="636"/>
        <w:gridCol w:w="208"/>
        <w:gridCol w:w="26"/>
        <w:gridCol w:w="186"/>
        <w:gridCol w:w="135"/>
        <w:gridCol w:w="1523"/>
      </w:tblGrid>
      <w:tr w:rsidR="0022631D" w:rsidRPr="0065711E" w:rsidTr="00A71765">
        <w:trPr>
          <w:trHeight w:val="146"/>
        </w:trPr>
        <w:tc>
          <w:tcPr>
            <w:tcW w:w="710" w:type="dxa"/>
            <w:gridSpan w:val="3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886" w:type="dxa"/>
            <w:gridSpan w:val="27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A67C24" w:rsidTr="004D535E">
        <w:trPr>
          <w:trHeight w:val="110"/>
        </w:trPr>
        <w:tc>
          <w:tcPr>
            <w:tcW w:w="710" w:type="dxa"/>
            <w:gridSpan w:val="3"/>
            <w:vMerge w:val="restart"/>
            <w:vAlign w:val="center"/>
          </w:tcPr>
          <w:p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vMerge w:val="restart"/>
            <w:vAlign w:val="center"/>
          </w:tcPr>
          <w:p w:rsidR="0022631D" w:rsidRPr="0065711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22631D" w:rsidRPr="0065711E" w:rsidRDefault="002A5FA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701" w:type="dxa"/>
            <w:gridSpan w:val="7"/>
            <w:vAlign w:val="center"/>
          </w:tcPr>
          <w:p w:rsidR="0022631D" w:rsidRPr="0065711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68" w:type="dxa"/>
            <w:gridSpan w:val="8"/>
            <w:vAlign w:val="center"/>
          </w:tcPr>
          <w:p w:rsidR="0022631D" w:rsidRPr="0065711E" w:rsidRDefault="006571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417" w:type="dxa"/>
            <w:gridSpan w:val="7"/>
            <w:vMerge w:val="restart"/>
            <w:vAlign w:val="center"/>
          </w:tcPr>
          <w:p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:rsidR="0022631D" w:rsidRPr="002A5FAA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4D535E">
        <w:trPr>
          <w:trHeight w:val="175"/>
        </w:trPr>
        <w:tc>
          <w:tcPr>
            <w:tcW w:w="710" w:type="dxa"/>
            <w:gridSpan w:val="3"/>
            <w:vMerge/>
            <w:vAlign w:val="center"/>
          </w:tcPr>
          <w:p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4"/>
            <w:vMerge w:val="restart"/>
            <w:vAlign w:val="center"/>
          </w:tcPr>
          <w:p w:rsidR="0022631D" w:rsidRPr="00A07850" w:rsidRDefault="002A5FA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8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17" w:type="dxa"/>
            <w:gridSpan w:val="7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4D535E">
        <w:trPr>
          <w:trHeight w:val="275"/>
        </w:trPr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A6C13" w:rsidRPr="00017D8C" w:rsidTr="004D535E">
        <w:trPr>
          <w:trHeight w:val="788"/>
        </w:trPr>
        <w:tc>
          <w:tcPr>
            <w:tcW w:w="710" w:type="dxa"/>
            <w:gridSpan w:val="3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9A6C13" w:rsidRPr="004D535E" w:rsidRDefault="004D535E" w:rsidP="002024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af-ZA"/>
              </w:rPr>
              <w:t>Արտաշատ</w:t>
            </w: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ի համայնքապետարանի և</w:t>
            </w: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af-ZA"/>
              </w:rPr>
              <w:t xml:space="preserve"> համայնքի վարչական նստավայրերի</w:t>
            </w:r>
            <w:r w:rsidRPr="004D535E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af-ZA"/>
              </w:rPr>
              <w:t>ջ</w:t>
            </w:r>
            <w:r w:rsidRPr="004D535E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  <w:t>եռուցման գազի կ</w:t>
            </w:r>
            <w:r w:rsidRPr="004D535E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աթսաների վերանորոգման և պահպանման </w:t>
            </w: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ծառայություններ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6C13" w:rsidRPr="00D75DE8" w:rsidRDefault="0066109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w:type="spellStart"/>
            <w:r w:rsidRPr="00D75DE8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</w:tcPr>
          <w:p w:rsidR="009A6C13" w:rsidRPr="00D75DE8" w:rsidRDefault="0066109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9A6C13" w:rsidRPr="00D75DE8" w:rsidRDefault="00B406A4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9A6C13" w:rsidRPr="00D75DE8" w:rsidRDefault="004D535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3</w:t>
            </w:r>
            <w:r>
              <w:rPr>
                <w:rFonts w:eastAsia="Times New Roman" w:cs="Calibri"/>
                <w:sz w:val="18"/>
                <w:szCs w:val="18"/>
                <w:lang w:eastAsia="ru-RU"/>
              </w:rPr>
              <w:t> </w:t>
            </w:r>
            <w:r w:rsidR="0066109E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000</w:t>
            </w: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r w:rsidR="0066109E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:rsidR="009A6C13" w:rsidRPr="00D75DE8" w:rsidRDefault="004D535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="0066109E" w:rsidRPr="00D75DE8">
              <w:rPr>
                <w:rFonts w:ascii="GHEA Grapalat" w:hAnsi="GHEA Grapalat"/>
                <w:sz w:val="18"/>
                <w:szCs w:val="18"/>
              </w:rPr>
              <w:t xml:space="preserve"> 0</w:t>
            </w:r>
            <w:r w:rsidR="009A6C13" w:rsidRPr="00D75DE8">
              <w:rPr>
                <w:rFonts w:ascii="GHEA Grapalat" w:hAnsi="GHEA Grapalat"/>
                <w:sz w:val="18"/>
                <w:szCs w:val="18"/>
              </w:rPr>
              <w:t>00</w:t>
            </w:r>
            <w:r w:rsidR="00B406A4" w:rsidRPr="00D75DE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9A6C13" w:rsidRPr="00D75DE8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D535E" w:rsidRPr="00017D8C" w:rsidTr="004D535E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35E" w:rsidRPr="00D75DE8" w:rsidRDefault="004D535E" w:rsidP="004D535E">
            <w:pPr>
              <w:widowControl w:val="0"/>
              <w:spacing w:before="0"/>
              <w:ind w:left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tabs>
                <w:tab w:val="left" w:pos="1248"/>
              </w:tabs>
              <w:spacing w:before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4D535E">
              <w:rPr>
                <w:rFonts w:ascii="GHEA Grapalat" w:hAnsi="GHEA Grapalat" w:cs="Sylfaen"/>
                <w:sz w:val="18"/>
                <w:szCs w:val="18"/>
              </w:rPr>
              <w:t>Ծ</w:t>
            </w:r>
            <w:r w:rsidRPr="004D535E">
              <w:rPr>
                <w:rFonts w:ascii="GHEA Grapalat" w:hAnsi="GHEA Grapalat" w:cs="Sylfaen"/>
                <w:sz w:val="18"/>
                <w:szCs w:val="18"/>
                <w:lang w:val="hy-AM"/>
              </w:rPr>
              <w:t>առայության</w:t>
            </w:r>
            <w:r w:rsidRPr="004D535E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4D535E">
              <w:rPr>
                <w:rFonts w:ascii="GHEA Grapalat" w:hAnsi="GHEA Grapalat" w:cs="Sylfaen"/>
                <w:sz w:val="18"/>
                <w:szCs w:val="18"/>
                <w:lang w:val="hy-AM"/>
              </w:rPr>
              <w:t>միավորի առավելագույն գինը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tabs>
                <w:tab w:val="left" w:pos="1248"/>
              </w:tabs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D535E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35E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35E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spacing w:before="0"/>
              <w:ind w:left="0" w:firstLine="0"/>
              <w:jc w:val="center"/>
              <w:rPr>
                <w:sz w:val="18"/>
                <w:szCs w:val="18"/>
              </w:rPr>
            </w:pPr>
            <w:r w:rsidRPr="004D535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13</w:t>
            </w:r>
            <w:r w:rsidRPr="004D535E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4D535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427 000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spacing w:before="0"/>
              <w:jc w:val="center"/>
              <w:rPr>
                <w:sz w:val="18"/>
                <w:szCs w:val="18"/>
              </w:rPr>
            </w:pPr>
            <w:r w:rsidRPr="004D535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13</w:t>
            </w:r>
            <w:r w:rsidRPr="004D535E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4D535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427 000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D535E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4D535E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4D535E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4D535E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D535E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4D535E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4D535E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4D535E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</w:tr>
      <w:tr w:rsidR="00197EAC" w:rsidRPr="00017D8C" w:rsidTr="00202413">
        <w:trPr>
          <w:trHeight w:val="169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197EAC" w:rsidRPr="00117EF1" w:rsidRDefault="00197EAC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97EAC" w:rsidRPr="00A67C24" w:rsidTr="00202413">
        <w:trPr>
          <w:trHeight w:val="137"/>
        </w:trPr>
        <w:tc>
          <w:tcPr>
            <w:tcW w:w="4160" w:type="dxa"/>
            <w:gridSpan w:val="10"/>
            <w:tcBorders>
              <w:bottom w:val="single" w:sz="8" w:space="0" w:color="auto"/>
            </w:tcBorders>
            <w:vAlign w:val="center"/>
          </w:tcPr>
          <w:p w:rsidR="00197EAC" w:rsidRPr="00117EF1" w:rsidRDefault="00197EAC" w:rsidP="00197EAC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ընտրության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հիմնավորումը</w:t>
            </w:r>
          </w:p>
        </w:tc>
        <w:tc>
          <w:tcPr>
            <w:tcW w:w="6436" w:type="dxa"/>
            <w:gridSpan w:val="20"/>
            <w:tcBorders>
              <w:bottom w:val="single" w:sz="8" w:space="0" w:color="auto"/>
            </w:tcBorders>
            <w:vAlign w:val="center"/>
          </w:tcPr>
          <w:p w:rsidR="00A36AFD" w:rsidRPr="00A36AFD" w:rsidRDefault="00A36AFD" w:rsidP="00F34726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գերազանցում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ներառված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չէ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>Գնումների մասին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Հայաստանի Հանրապետության օրենքի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>հոդված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5-ի 14-րդ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աճուրդի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միջոցով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,15-րդ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փակ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պարբերական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/,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ցածր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կազմակերպելու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նվազագույն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շեմից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ութանասունապատիկ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հետևաբար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կկազմակերպվի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եղանակով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գնանշման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հարցումով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:</w:t>
            </w:r>
          </w:p>
          <w:p w:rsidR="00197EAC" w:rsidRPr="00A36AFD" w:rsidRDefault="00197EAC" w:rsidP="00197EAC">
            <w:pPr>
              <w:tabs>
                <w:tab w:val="left" w:pos="1248"/>
              </w:tabs>
              <w:spacing w:after="0"/>
              <w:ind w:left="0" w:firstLine="0"/>
              <w:rPr>
                <w:rFonts w:ascii="GHEA Grapalat" w:eastAsia="Times New Roman" w:hAnsi="GHEA Grapalat" w:cs="Arial"/>
                <w:b/>
                <w:sz w:val="16"/>
                <w:szCs w:val="16"/>
                <w:lang w:val="de-DE" w:eastAsia="ru-RU"/>
              </w:rPr>
            </w:pPr>
          </w:p>
        </w:tc>
      </w:tr>
      <w:tr w:rsidR="00197EAC" w:rsidRPr="00A67C24" w:rsidTr="00202413">
        <w:trPr>
          <w:trHeight w:val="196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7EAC" w:rsidRPr="00F34726" w:rsidRDefault="00197EAC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847D78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</w:t>
            </w:r>
            <w:r w:rsidR="0065711E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="0065711E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կամ</w:t>
            </w:r>
            <w:r w:rsidR="0065711E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հրապարակելո</w:t>
            </w:r>
            <w:r w:rsidR="0065711E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ւամսաթիվը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197EAC" w:rsidRPr="00847D78" w:rsidRDefault="004D535E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27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փետրվար</w:t>
            </w:r>
            <w:proofErr w:type="spellEnd"/>
            <w:r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 w:rsidR="00847D78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rPr>
          <w:trHeight w:val="54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rPr>
          <w:trHeight w:val="605"/>
        </w:trPr>
        <w:tc>
          <w:tcPr>
            <w:tcW w:w="696" w:type="dxa"/>
            <w:gridSpan w:val="2"/>
            <w:vMerge w:val="restart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Հ/Հ</w:t>
            </w:r>
          </w:p>
        </w:tc>
        <w:tc>
          <w:tcPr>
            <w:tcW w:w="2991" w:type="dxa"/>
            <w:gridSpan w:val="5"/>
            <w:vMerge w:val="restart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="00F3472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6909" w:type="dxa"/>
            <w:gridSpan w:val="23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197EAC" w:rsidRPr="00A07850" w:rsidTr="00202413">
        <w:trPr>
          <w:trHeight w:val="365"/>
        </w:trPr>
        <w:tc>
          <w:tcPr>
            <w:tcW w:w="696" w:type="dxa"/>
            <w:gridSpan w:val="2"/>
            <w:vMerge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1" w:type="dxa"/>
            <w:gridSpan w:val="5"/>
            <w:vMerge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60" w:type="dxa"/>
            <w:gridSpan w:val="8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870" w:type="dxa"/>
            <w:gridSpan w:val="4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197EAC" w:rsidRPr="00A07850" w:rsidTr="00202413">
        <w:trPr>
          <w:trHeight w:val="83"/>
        </w:trPr>
        <w:tc>
          <w:tcPr>
            <w:tcW w:w="696" w:type="dxa"/>
            <w:gridSpan w:val="2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0D18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00" w:type="dxa"/>
            <w:gridSpan w:val="28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4D535E" w:rsidRPr="00A07850" w:rsidTr="00D15F70">
        <w:trPr>
          <w:trHeight w:val="594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991" w:type="dxa"/>
            <w:gridSpan w:val="5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Չոբանյան Գևորգ Անդրանիկի Ա/Ձ</w:t>
            </w:r>
          </w:p>
        </w:tc>
        <w:tc>
          <w:tcPr>
            <w:tcW w:w="2879" w:type="dxa"/>
            <w:gridSpan w:val="11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398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900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535E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398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900</w:t>
            </w:r>
          </w:p>
        </w:tc>
      </w:tr>
      <w:tr w:rsidR="004D535E" w:rsidRPr="00A07850" w:rsidTr="004D535E">
        <w:trPr>
          <w:trHeight w:val="348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991" w:type="dxa"/>
            <w:gridSpan w:val="5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«ԱՖՅԱՆՎԵՆՏ» ՍՊԸ</w:t>
            </w:r>
          </w:p>
        </w:tc>
        <w:tc>
          <w:tcPr>
            <w:tcW w:w="2879" w:type="dxa"/>
            <w:gridSpan w:val="11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629 708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125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942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755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650</w:t>
            </w:r>
          </w:p>
        </w:tc>
      </w:tr>
      <w:tr w:rsidR="004D535E" w:rsidRPr="00A07850" w:rsidTr="00202413">
        <w:tc>
          <w:tcPr>
            <w:tcW w:w="10596" w:type="dxa"/>
            <w:gridSpan w:val="30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4D535E" w:rsidRPr="00A07850" w:rsidTr="00202413">
        <w:tc>
          <w:tcPr>
            <w:tcW w:w="610" w:type="dxa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45" w:type="dxa"/>
            <w:gridSpan w:val="2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4D535E" w:rsidRPr="00A07850" w:rsidTr="0020241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4D535E" w:rsidRPr="00A07850" w:rsidTr="00202413">
        <w:tc>
          <w:tcPr>
            <w:tcW w:w="610" w:type="dxa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</w:tr>
      <w:tr w:rsidR="004D535E" w:rsidRPr="00A07850" w:rsidTr="00202413">
        <w:trPr>
          <w:trHeight w:val="331"/>
        </w:trPr>
        <w:tc>
          <w:tcPr>
            <w:tcW w:w="2051" w:type="dxa"/>
            <w:gridSpan w:val="4"/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45" w:type="dxa"/>
            <w:gridSpan w:val="26"/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4D535E" w:rsidRPr="00A07850" w:rsidTr="00202413">
        <w:trPr>
          <w:trHeight w:val="289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35E" w:rsidRPr="00A07850" w:rsidTr="00202413">
        <w:trPr>
          <w:trHeight w:val="346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 w:rsidR="008660F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D535E" w:rsidRPr="00A07850" w:rsidTr="00202413">
        <w:trPr>
          <w:trHeight w:val="92"/>
        </w:trPr>
        <w:tc>
          <w:tcPr>
            <w:tcW w:w="4771" w:type="dxa"/>
            <w:gridSpan w:val="12"/>
            <w:vMerge w:val="restart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4D535E" w:rsidRPr="00A07850" w:rsidTr="00202413">
        <w:trPr>
          <w:trHeight w:val="92"/>
        </w:trPr>
        <w:tc>
          <w:tcPr>
            <w:tcW w:w="4771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9A6C13" w:rsidRDefault="008660FC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9A6C13" w:rsidRDefault="008660FC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21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D535E" w:rsidRPr="00A07850" w:rsidTr="00202413">
        <w:trPr>
          <w:trHeight w:val="344"/>
        </w:trPr>
        <w:tc>
          <w:tcPr>
            <w:tcW w:w="10596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 w:rsidR="008660F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26</w:t>
            </w:r>
            <w:r w:rsidR="008660FC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8660FC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="008660FC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="008660FC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D535E" w:rsidRPr="00A07850" w:rsidTr="00202413">
        <w:trPr>
          <w:trHeight w:val="344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C2382D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:rsidR="004D535E" w:rsidRPr="00A67C24" w:rsidRDefault="00A67C24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30</w:t>
            </w:r>
            <w:r w:rsidR="008660FC"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8660FC" w:rsidRPr="00A67C24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="008660FC"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="008660FC"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4D535E" w:rsidRPr="00A07850" w:rsidTr="00202413">
        <w:trPr>
          <w:trHeight w:val="344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C2382D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:rsidR="004D535E" w:rsidRPr="00A67C24" w:rsidRDefault="00A67C24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8660FC"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1 </w:t>
            </w:r>
            <w:r w:rsidR="008660FC" w:rsidRPr="00A67C24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="008660FC"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="008660FC"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4D535E" w:rsidRPr="00A07850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4D535E" w:rsidRPr="00A07850" w:rsidTr="00C1404B">
        <w:tc>
          <w:tcPr>
            <w:tcW w:w="610" w:type="dxa"/>
            <w:vMerge w:val="restart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517" w:type="dxa"/>
            <w:gridSpan w:val="4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469" w:type="dxa"/>
            <w:gridSpan w:val="25"/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Պ</w:t>
            </w:r>
            <w:proofErr w:type="spellStart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val="ru-RU" w:eastAsia="ru-RU"/>
              </w:rPr>
              <w:t>այմանագ</w:t>
            </w: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4D535E" w:rsidRPr="00A07850" w:rsidTr="00C1404B">
        <w:trPr>
          <w:trHeight w:val="237"/>
        </w:trPr>
        <w:tc>
          <w:tcPr>
            <w:tcW w:w="610" w:type="dxa"/>
            <w:vMerge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4"/>
            <w:vMerge w:val="restart"/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Կնքման</w:t>
            </w:r>
            <w:proofErr w:type="spellEnd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808" w:type="dxa"/>
            <w:gridSpan w:val="6"/>
            <w:vMerge w:val="restart"/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Կատարման</w:t>
            </w:r>
            <w:proofErr w:type="spellEnd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վերջնա</w:t>
            </w:r>
            <w:r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-</w:t>
            </w: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753" w:type="dxa"/>
            <w:gridSpan w:val="7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4D535E" w:rsidRPr="00A07850" w:rsidTr="00C1404B">
        <w:trPr>
          <w:trHeight w:val="238"/>
        </w:trPr>
        <w:tc>
          <w:tcPr>
            <w:tcW w:w="610" w:type="dxa"/>
            <w:vMerge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7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4D535E" w:rsidRPr="00A07850" w:rsidTr="004D535E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4D535E" w:rsidRPr="00A67C2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4D535E" w:rsidRPr="00A07850" w:rsidTr="008660FC">
        <w:trPr>
          <w:trHeight w:val="397"/>
        </w:trPr>
        <w:tc>
          <w:tcPr>
            <w:tcW w:w="610" w:type="dxa"/>
            <w:vMerge w:val="restart"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8660F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vMerge w:val="restart"/>
          </w:tcPr>
          <w:p w:rsidR="004D535E" w:rsidRPr="008660FC" w:rsidRDefault="008660FC" w:rsidP="008660FC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Չոբանյան Գևորգ Անդրանիկի Ա/Ձ</w:t>
            </w:r>
          </w:p>
        </w:tc>
        <w:tc>
          <w:tcPr>
            <w:tcW w:w="1701" w:type="dxa"/>
            <w:gridSpan w:val="4"/>
            <w:vMerge w:val="restart"/>
          </w:tcPr>
          <w:p w:rsidR="004D535E" w:rsidRPr="00A67C24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af-ZA"/>
              </w:rPr>
              <w:t>ԱՄԱՀ</w:t>
            </w:r>
            <w:r w:rsidRPr="00A67C2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–</w:t>
            </w:r>
            <w:r w:rsidRPr="00A67C2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af-ZA"/>
              </w:rPr>
              <w:t>ԳՀԾՁԲ- 2</w:t>
            </w:r>
            <w:r w:rsidRPr="00A67C2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6/</w:t>
            </w:r>
            <w:r w:rsidR="008660FC" w:rsidRPr="00A67C2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36</w:t>
            </w:r>
          </w:p>
        </w:tc>
        <w:tc>
          <w:tcPr>
            <w:tcW w:w="1134" w:type="dxa"/>
            <w:gridSpan w:val="4"/>
            <w:vMerge w:val="restart"/>
          </w:tcPr>
          <w:p w:rsidR="004D535E" w:rsidRPr="00A67C24" w:rsidRDefault="00A67C24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31</w:t>
            </w:r>
            <w:r w:rsidR="004D535E" w:rsidRPr="00A67C24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D535E" w:rsidRPr="00A67C24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="004D535E" w:rsidRPr="00A67C24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2026</w:t>
            </w:r>
            <w:proofErr w:type="gramStart"/>
            <w:r w:rsidR="004D535E" w:rsidRPr="00A67C24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թ</w:t>
            </w:r>
            <w:r w:rsidR="004D535E" w:rsidRPr="00A67C24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..</w:t>
            </w:r>
            <w:proofErr w:type="gramEnd"/>
          </w:p>
        </w:tc>
        <w:tc>
          <w:tcPr>
            <w:tcW w:w="1808" w:type="dxa"/>
            <w:gridSpan w:val="6"/>
            <w:vMerge w:val="restart"/>
          </w:tcPr>
          <w:p w:rsidR="004D535E" w:rsidRPr="00A67C24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պայմանագիրը կողմերի մեջ ուժի մեջ մտնելու օրվանից հաշված 30</w:t>
            </w:r>
            <w:r w:rsidRPr="00A67C24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.</w:t>
            </w:r>
            <w:r w:rsidRPr="00A67C24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12</w:t>
            </w:r>
            <w:r w:rsidRPr="00A67C24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.</w:t>
            </w:r>
            <w:r w:rsidRPr="00A67C24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2026թ</w:t>
            </w:r>
            <w:r w:rsidRPr="00A67C24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073" w:type="dxa"/>
            <w:gridSpan w:val="4"/>
            <w:vMerge w:val="restart"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8660FC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230" w:type="dxa"/>
            <w:gridSpan w:val="6"/>
            <w:tcBorders>
              <w:bottom w:val="single" w:sz="4" w:space="0" w:color="auto"/>
            </w:tcBorders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8660FC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</w:t>
            </w:r>
            <w:r w:rsidR="004D535E" w:rsidRPr="008660FC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 xml:space="preserve"> 000</w:t>
            </w:r>
            <w:r w:rsidR="004D535E" w:rsidRPr="008660FC">
              <w:rPr>
                <w:rFonts w:eastAsia="Times New Roman" w:cs="Calibri"/>
                <w:bCs/>
                <w:sz w:val="18"/>
                <w:szCs w:val="18"/>
                <w:lang w:eastAsia="ru-RU"/>
              </w:rPr>
              <w:t> </w:t>
            </w:r>
            <w:r w:rsidR="004D535E" w:rsidRPr="008660FC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8660FC">
              <w:rPr>
                <w:rFonts w:ascii="GHEA Grapalat" w:hAnsi="GHEA Grapalat"/>
                <w:bCs/>
                <w:sz w:val="18"/>
                <w:szCs w:val="18"/>
              </w:rPr>
              <w:t>3</w:t>
            </w:r>
            <w:r w:rsidR="004D535E" w:rsidRPr="008660FC">
              <w:rPr>
                <w:rFonts w:ascii="GHEA Grapalat" w:hAnsi="GHEA Grapalat"/>
                <w:bCs/>
                <w:sz w:val="18"/>
                <w:szCs w:val="18"/>
              </w:rPr>
              <w:t xml:space="preserve"> 000 000</w:t>
            </w:r>
          </w:p>
        </w:tc>
      </w:tr>
      <w:tr w:rsidR="004D535E" w:rsidRPr="00A07850" w:rsidTr="008660FC">
        <w:trPr>
          <w:trHeight w:val="616"/>
        </w:trPr>
        <w:tc>
          <w:tcPr>
            <w:tcW w:w="610" w:type="dxa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</w:tcPr>
          <w:p w:rsidR="004D535E" w:rsidRPr="008660FC" w:rsidRDefault="004D535E" w:rsidP="008660FC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gridSpan w:val="4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3" w:type="dxa"/>
            <w:gridSpan w:val="4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</w:tcBorders>
          </w:tcPr>
          <w:p w:rsidR="004D535E" w:rsidRPr="008660FC" w:rsidRDefault="004D535E" w:rsidP="008660FC">
            <w:pPr>
              <w:widowControl w:val="0"/>
              <w:spacing w:before="0"/>
              <w:ind w:left="0"/>
              <w:rPr>
                <w:rFonts w:ascii="GHEA Grapalat" w:eastAsia="Times New Roman" w:hAnsi="GHEA Grapalat" w:cs="Sylfaen"/>
                <w:color w:val="FF0000"/>
                <w:sz w:val="18"/>
                <w:szCs w:val="18"/>
                <w:lang w:val="hy-AM" w:eastAsia="ru-RU"/>
              </w:rPr>
            </w:pPr>
            <w:r w:rsidRPr="008660FC">
              <w:rPr>
                <w:rFonts w:ascii="GHEA Grapalat" w:hAnsi="GHEA Grapalat"/>
                <w:sz w:val="18"/>
                <w:szCs w:val="18"/>
              </w:rPr>
              <w:t>21</w:t>
            </w:r>
            <w:r w:rsidRPr="008660FC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միավորի առավ</w:t>
            </w:r>
            <w:r w:rsidRPr="008660FC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660FC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գին 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8660FC" w:rsidRPr="008660FC">
              <w:rPr>
                <w:rFonts w:cs="Calibri"/>
                <w:sz w:val="18"/>
                <w:szCs w:val="18"/>
                <w:lang w:val="hy-AM"/>
              </w:rPr>
              <w:t> 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398</w:t>
            </w:r>
            <w:r w:rsidR="008660FC" w:rsidRPr="008660FC">
              <w:rPr>
                <w:rFonts w:cs="Calibri"/>
                <w:sz w:val="18"/>
                <w:szCs w:val="18"/>
                <w:lang w:val="hy-AM"/>
              </w:rPr>
              <w:t> 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900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8660FC">
              <w:rPr>
                <w:rFonts w:ascii="GHEA Grapalat" w:hAnsi="GHEA Grapalat"/>
                <w:sz w:val="18"/>
                <w:szCs w:val="18"/>
                <w:lang w:val="hy-AM"/>
              </w:rPr>
              <w:t>միավորի առավ</w:t>
            </w:r>
            <w:r w:rsidRPr="008660FC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660FC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գին 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8660FC" w:rsidRPr="008660FC">
              <w:rPr>
                <w:rFonts w:cs="Calibri"/>
                <w:sz w:val="18"/>
                <w:szCs w:val="18"/>
                <w:lang w:val="hy-AM"/>
              </w:rPr>
              <w:t> 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398</w:t>
            </w:r>
            <w:r w:rsidR="008660FC" w:rsidRPr="008660FC">
              <w:rPr>
                <w:rFonts w:cs="Calibri"/>
                <w:sz w:val="18"/>
                <w:szCs w:val="18"/>
                <w:lang w:val="hy-AM"/>
              </w:rPr>
              <w:t> 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900</w:t>
            </w:r>
          </w:p>
        </w:tc>
      </w:tr>
      <w:tr w:rsidR="004D535E" w:rsidRPr="00A07850" w:rsidTr="004D535E">
        <w:trPr>
          <w:trHeight w:val="110"/>
        </w:trPr>
        <w:tc>
          <w:tcPr>
            <w:tcW w:w="610" w:type="dxa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17" w:type="dxa"/>
            <w:gridSpan w:val="4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gridSpan w:val="6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35E" w:rsidRPr="00A07850" w:rsidTr="00202413">
        <w:trPr>
          <w:trHeight w:val="150"/>
        </w:trPr>
        <w:tc>
          <w:tcPr>
            <w:tcW w:w="10596" w:type="dxa"/>
            <w:gridSpan w:val="30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4D535E" w:rsidRPr="00A07850" w:rsidTr="00C1404B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4D535E" w:rsidRPr="003563E9" w:rsidTr="008660FC">
        <w:trPr>
          <w:trHeight w:val="272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8660F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35E" w:rsidRPr="008660FC" w:rsidRDefault="008660FC" w:rsidP="008660FC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Չոբանյան Գևորգ Անդրանիկի </w:t>
            </w: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Ա/Ձ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proofErr w:type="spellStart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lastRenderedPageBreak/>
              <w:t>Արարատի</w:t>
            </w:r>
            <w:proofErr w:type="spellEnd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մարզ</w:t>
            </w:r>
            <w:proofErr w:type="spellEnd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Արտաշատ</w:t>
            </w:r>
            <w:proofErr w:type="spellEnd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Նորաշեն</w:t>
            </w:r>
            <w:proofErr w:type="spellEnd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Շահումյան</w:t>
            </w:r>
            <w:proofErr w:type="spellEnd"/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փ</w:t>
            </w:r>
            <w:r w:rsidRPr="008660FC">
              <w:rPr>
                <w:rFonts w:ascii="MS Mincho" w:eastAsia="MS Mincho" w:hAnsi="MS Mincho" w:cs="MS Mincho"/>
                <w:iCs/>
                <w:color w:val="000000" w:themeColor="text1"/>
                <w:sz w:val="18"/>
                <w:szCs w:val="18"/>
              </w:rPr>
              <w:t xml:space="preserve">․ </w:t>
            </w:r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Տ</w:t>
            </w:r>
            <w:r w:rsidRPr="008660FC">
              <w:rPr>
                <w:rFonts w:ascii="MS Mincho" w:eastAsia="MS Mincho" w:hAnsi="MS Mincho" w:cs="MS Mincho" w:hint="eastAsia"/>
                <w:iCs/>
                <w:color w:val="000000" w:themeColor="text1"/>
                <w:sz w:val="18"/>
                <w:szCs w:val="18"/>
              </w:rPr>
              <w:t>․</w:t>
            </w:r>
            <w:r w:rsidRPr="008660FC">
              <w:rPr>
                <w:rFonts w:ascii="GHEA Grapalat" w:eastAsia="MS Mincho" w:hAnsi="GHEA Grapalat" w:cs="MS Mincho"/>
                <w:iCs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chobanyangevorg6@gmail.com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</w:tcPr>
          <w:p w:rsidR="004D535E" w:rsidRPr="008660FC" w:rsidRDefault="00A67C24" w:rsidP="008660FC">
            <w:pPr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1570038242552400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</w:rPr>
              <w:t>47819288</w:t>
            </w:r>
          </w:p>
        </w:tc>
      </w:tr>
      <w:tr w:rsidR="004D535E" w:rsidRPr="003563E9" w:rsidTr="00C1404B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3563E9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0E22D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A67C24" w:rsidTr="004D53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35E" w:rsidRPr="000E22D4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776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4D535E" w:rsidRPr="00A67C24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117EF1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A67C24" w:rsidTr="00202413">
        <w:trPr>
          <w:trHeight w:val="288"/>
        </w:trPr>
        <w:tc>
          <w:tcPr>
            <w:tcW w:w="10596" w:type="dxa"/>
            <w:gridSpan w:val="30"/>
            <w:vAlign w:val="center"/>
          </w:tcPr>
          <w:p w:rsidR="004D535E" w:rsidRPr="00117EF1" w:rsidRDefault="004D535E" w:rsidP="004D53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4D535E" w:rsidRPr="00117EF1" w:rsidRDefault="004D535E" w:rsidP="004D53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4D535E" w:rsidRPr="00A67C24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A67C24" w:rsidTr="004D535E">
        <w:trPr>
          <w:trHeight w:val="475"/>
        </w:trPr>
        <w:tc>
          <w:tcPr>
            <w:tcW w:w="2836" w:type="dxa"/>
            <w:gridSpan w:val="6"/>
            <w:tcBorders>
              <w:bottom w:val="single" w:sz="8" w:space="0" w:color="auto"/>
            </w:tcBorders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</w:tcPr>
          <w:p w:rsidR="004D535E" w:rsidRPr="00E25271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 էլեկտրոնային կայքերում</w:t>
            </w:r>
          </w:p>
        </w:tc>
      </w:tr>
      <w:tr w:rsidR="004D535E" w:rsidRPr="00A67C24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A67C24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:rsidR="004D535E" w:rsidRPr="00E25271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4D535E" w:rsidRPr="00A67C24" w:rsidTr="00202413">
        <w:trPr>
          <w:trHeight w:val="288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A67C24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:rsidR="004D535E" w:rsidRPr="00E25271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4D535E" w:rsidRPr="00A67C24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A07850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4D535E" w:rsidRPr="00A07850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35E" w:rsidRPr="00A07850" w:rsidTr="00202413">
        <w:trPr>
          <w:trHeight w:val="227"/>
        </w:trPr>
        <w:tc>
          <w:tcPr>
            <w:tcW w:w="10596" w:type="dxa"/>
            <w:gridSpan w:val="30"/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4D535E" w:rsidRPr="00A07850" w:rsidTr="004D535E">
        <w:trPr>
          <w:trHeight w:val="47"/>
        </w:trPr>
        <w:tc>
          <w:tcPr>
            <w:tcW w:w="3687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424" w:type="dxa"/>
            <w:gridSpan w:val="1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85" w:type="dxa"/>
            <w:gridSpan w:val="9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4D535E" w:rsidRPr="00A07850" w:rsidTr="004D535E">
        <w:trPr>
          <w:trHeight w:val="47"/>
        </w:trPr>
        <w:tc>
          <w:tcPr>
            <w:tcW w:w="3687" w:type="dxa"/>
            <w:gridSpan w:val="7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lastRenderedPageBreak/>
              <w:t>Զարուհի Ղազարյան</w:t>
            </w:r>
          </w:p>
        </w:tc>
        <w:tc>
          <w:tcPr>
            <w:tcW w:w="3424" w:type="dxa"/>
            <w:gridSpan w:val="14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85" w:type="dxa"/>
            <w:gridSpan w:val="9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B406A4" w:rsidRDefault="00B406A4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lang w:val="ru-RU"/>
        </w:rPr>
      </w:pPr>
      <w:proofErr w:type="spellStart"/>
      <w:r w:rsidRPr="00C10465">
        <w:rPr>
          <w:rStyle w:val="y2iqfc"/>
          <w:rFonts w:ascii="GHEA Grapalat" w:hAnsi="GHEA Grapalat"/>
          <w:b/>
          <w:color w:val="202124"/>
        </w:rPr>
        <w:t>Հավելված</w:t>
      </w:r>
      <w:proofErr w:type="spellEnd"/>
      <w:r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1404B" w:rsidRPr="00A67C24" w:rsidTr="00582D24">
        <w:trPr>
          <w:trHeight w:val="2606"/>
        </w:trPr>
        <w:tc>
          <w:tcPr>
            <w:tcW w:w="10705" w:type="dxa"/>
          </w:tcPr>
          <w:p w:rsidR="00A71765" w:rsidRPr="008660FC" w:rsidRDefault="00A71765" w:rsidP="008660FC">
            <w:pPr>
              <w:spacing w:before="0" w:after="0"/>
              <w:jc w:val="center"/>
              <w:rPr>
                <w:rFonts w:ascii="GHEA Grapalat" w:eastAsia="MS Mincho" w:hAnsi="GHEA Grapalat" w:cs="MS Mincho"/>
                <w:b/>
                <w:bCs/>
                <w:sz w:val="18"/>
                <w:szCs w:val="18"/>
                <w:lang w:val="hy-AM"/>
              </w:rPr>
            </w:pPr>
            <w:bookmarkStart w:id="0" w:name="_Hlk225414501"/>
            <w:r w:rsidRPr="008660F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ՏԵԽՆԻԿԱԿԱՆ ԲՆՈՒԹԱԳԻՐ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Անհրաժեշտ է իրականացնել Արտաշատի համայնքապետարանի և Արտաշատ համայնքի վարչական նստավայրերում տեղադրված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ջեռուցման գազի կաթսաների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վերանորոգման, սպասարկման և պահպանման ծառայություններ։ 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Ջեռուցման կաթսաների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վերանորոգման, սպասարկման և պահպանման ծառայություններ</w:t>
            </w: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ն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իրականացվում են ըստ ստորև ներկայացված Աղյուսակ թիվ 1-ի։ 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Մատուցողը պետք է Պատվիրատուի պահանջի դեպքում 2 օրվա ընթացքում բացահայտի առկա անսարքությունը, խափանումը կամ այլ թերությունները և 3 օրվա ընթացքում կատարի համապատասխան գործողություններ՝ թերությունների վերացման նպատակով: 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Նշված նախահաշվային գինը (3</w:t>
            </w:r>
            <w:r w:rsidRPr="008660FC">
              <w:rPr>
                <w:rFonts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000</w:t>
            </w:r>
            <w:r w:rsidRPr="008660FC">
              <w:rPr>
                <w:rFonts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000 ՀՀ դրամ) առավելագույնն է պատվիրատուն ծառայությունների դիմաց կկատարի վճարում ըստ մատուցված ծառայությունների արժեքի։ Մասնակցի կողմից ներկայացվող գնային առաջարկը </w:t>
            </w:r>
            <w:r w:rsidRPr="008660FC">
              <w:rPr>
                <w:rFonts w:ascii="GHEA Grapalat" w:hAnsi="GHEA Grapalat"/>
                <w:b/>
                <w:bCs/>
                <w:iCs/>
                <w:color w:val="000000" w:themeColor="text1"/>
                <w:sz w:val="18"/>
                <w:szCs w:val="18"/>
                <w:lang w:val="hy-AM"/>
              </w:rPr>
              <w:t>ջեռուցման կաթսաների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պահեստամասերի, նյութերի փոխարինման կամ վերանորոգման ծառայությունների մեկ միավորի գների հանրագումարն է։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Մատուցողը պարտավոր է օգտագործել տվյալ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ջեռուցման կաթսաների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համար գործարանային արդադրության պահեստամասեր  և նյութեր։ Օգտագործվող պահեստամասերն ու նյութերը պետք է լինեն որակով, նոր, չօգտագործված, համապատասխան տվյալ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ջեռուցման կաթսաների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ֆիրմային։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Պայմանագիրը կողմերի միջև ուժի մեջ մտնելուց հաշված 30 օրացուցային օրվա ընթացքում կատարողը պարտավոր է ներկայացնել հաշվետվություն ՝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</w:t>
            </w:r>
            <w:r w:rsidRPr="008660FC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8660FC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>Աղյուսակ թիվ 1 -ով ներկայացված կաթսաների վիճակի ուսումնասիրություն և գնահատում։  Որով կորոշվի կաթսաների տեխնիկական վիճակը, դրանց հետագա շահագործման համար մատուցվելիք ծառայությունները, ինչպես նաև տնտեսական հաշվարկ կաթսաների վերանորոգման կամ նորով փոխարինման անհրաժեշտության մասին։</w:t>
            </w:r>
          </w:p>
          <w:p w:rsidR="00C1404B" w:rsidRPr="00C1404B" w:rsidRDefault="00C1404B" w:rsidP="00847D78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</w:p>
        </w:tc>
      </w:tr>
    </w:tbl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993"/>
        <w:gridCol w:w="850"/>
        <w:gridCol w:w="992"/>
        <w:gridCol w:w="851"/>
        <w:gridCol w:w="992"/>
        <w:gridCol w:w="992"/>
        <w:gridCol w:w="993"/>
        <w:gridCol w:w="1134"/>
      </w:tblGrid>
      <w:tr w:rsidR="008660FC" w:rsidRPr="00BD3BB3" w:rsidTr="00E8681B">
        <w:trPr>
          <w:trHeight w:val="986"/>
        </w:trPr>
        <w:tc>
          <w:tcPr>
            <w:tcW w:w="109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660FC" w:rsidRPr="00E8681B" w:rsidRDefault="008660FC" w:rsidP="00E8681B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</w:pPr>
            <w:bookmarkStart w:id="1" w:name="_Hlk225414520"/>
            <w:bookmarkEnd w:id="0"/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ՏԵԽՆԻԿԱԿԱՆ</w:t>
            </w: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 xml:space="preserve"> </w:t>
            </w: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ԲՆՈՒԹԱԳԻՐ</w:t>
            </w:r>
          </w:p>
          <w:p w:rsidR="008660FC" w:rsidRPr="008D1FF5" w:rsidRDefault="008660FC" w:rsidP="00E8681B">
            <w:pPr>
              <w:spacing w:before="0" w:after="0"/>
              <w:jc w:val="center"/>
              <w:rPr>
                <w:rFonts w:ascii="Grean Grenpalat" w:hAnsi="Grean Grenpalat" w:cs="Calibri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>/</w:t>
            </w:r>
            <w:r w:rsidRPr="00E8681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«</w:t>
            </w:r>
            <w:r w:rsidRPr="00E8681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Արտաշատ համայնքի վարչական նստավայրերի</w:t>
            </w:r>
            <w:r w:rsidRPr="00E8681B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E8681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գազի</w:t>
            </w:r>
            <w:r w:rsidRPr="00E8681B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E8681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ջ</w:t>
            </w:r>
            <w:r w:rsidRPr="00E8681B">
              <w:rPr>
                <w:rFonts w:ascii="GHEA Grapalat" w:hAnsi="GHEA Grapalat" w:cs="Sylfaen"/>
                <w:b/>
                <w:i/>
                <w:iCs/>
                <w:sz w:val="18"/>
                <w:szCs w:val="18"/>
                <w:lang w:val="af-ZA"/>
              </w:rPr>
              <w:t>եռուցման կ</w:t>
            </w:r>
            <w:r w:rsidRPr="00E8681B">
              <w:rPr>
                <w:rFonts w:ascii="GHEA Grapalat" w:hAnsi="GHEA Grapalat" w:cs="Sylfaen"/>
                <w:b/>
                <w:i/>
                <w:iCs/>
                <w:sz w:val="18"/>
                <w:szCs w:val="18"/>
                <w:lang w:val="hy-AM"/>
              </w:rPr>
              <w:t xml:space="preserve">աթսաների վերանորոգման և պահպանման </w:t>
            </w:r>
            <w:r w:rsidRPr="00E8681B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ծառայություններ</w:t>
            </w: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 xml:space="preserve"> /</w:t>
            </w:r>
          </w:p>
        </w:tc>
      </w:tr>
      <w:tr w:rsidR="008660FC" w:rsidRPr="005E1165" w:rsidTr="00E8681B">
        <w:trPr>
          <w:trHeight w:val="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0FC" w:rsidRPr="00CF6E33" w:rsidRDefault="008660FC" w:rsidP="00CF6E33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ԲՆԱԿԱՎԱՅՐԻ ԱՆՎԱՆՈՒՄ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ԿԱԹՍԱՅԻ ՄՈԴԵԼ</w:t>
            </w:r>
          </w:p>
        </w:tc>
        <w:tc>
          <w:tcPr>
            <w:tcW w:w="77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ջ</w:t>
            </w:r>
            <w:r w:rsidRPr="00CF6E33">
              <w:rPr>
                <w:rFonts w:ascii="GHEA Grapalat" w:hAnsi="GHEA Grapalat" w:cs="Sylfaen"/>
                <w:b/>
                <w:bCs/>
                <w:sz w:val="18"/>
                <w:szCs w:val="18"/>
                <w:lang w:val="af-ZA"/>
              </w:rPr>
              <w:t>եռուցման կ</w:t>
            </w:r>
            <w:r w:rsidRPr="00CF6E3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աթսաների վերանորոգման և պահպանման </w:t>
            </w: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ծառայությունների անվանումներ</w:t>
            </w:r>
          </w:p>
        </w:tc>
      </w:tr>
      <w:tr w:rsidR="00CF6E33" w:rsidTr="00E8681B">
        <w:trPr>
          <w:trHeight w:val="84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FC" w:rsidRPr="00CF6E33" w:rsidRDefault="008660FC" w:rsidP="00CF6E33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FC" w:rsidRPr="00CF6E33" w:rsidRDefault="008660FC" w:rsidP="00CF6E33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0FC" w:rsidRPr="00CF6E33" w:rsidRDefault="008660FC" w:rsidP="00CF6E33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Ընդարձակման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բաքի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Տուրբո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օդափոխիչի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օդի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սենսորի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ջերմաստիճանի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սենսորի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Գազի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փոխանցման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տուփի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Ռադիատորի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Պլատայի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Պոմպի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Արտաշատի համայնքապետարան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ITALTHERM City Class 40F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Արտաշատի համայնքապետարան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ITALTHERM </w:t>
            </w: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Condesation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35,000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Արտաշատի համայնքապետարան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ECODENSE WT 125-/NG/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35,000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BAXI MAIN24Fi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Մրգավան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VALMAN ECOTEC PRO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21,000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Դալար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JLG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SYLVER 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18,000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153,000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Շահումյան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DD-32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Այգեզարդ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DD-36B-3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Բերդիկ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SCHUSTER SWG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Մխչյան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ECTHERM JLG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Նորաշեն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Դվին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JIG32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Նշավան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gram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ALITAL  L</w:t>
            </w:r>
            <w:proofErr w:type="gramEnd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1PB26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Դեղձուտ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B3 PLUS L1plus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  <w:p w:rsidR="00E8681B" w:rsidRPr="00E8681B" w:rsidRDefault="00E8681B" w:rsidP="00E8681B">
            <w:pPr>
              <w:spacing w:before="0" w:after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Վ</w:t>
            </w:r>
            <w:r w:rsidRPr="00E8681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Արտաշատ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DD-32B-3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JIG26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Գետազատ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Արաքսավան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BAXI S4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Բուրաստան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ARISTON CLASS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160,000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DK36-c2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7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Դիտակ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BAXI /FORTECH 24F/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Ջրաշեն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JLG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Քաղցրաշեն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JLG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70,000</w:t>
            </w:r>
          </w:p>
        </w:tc>
      </w:tr>
      <w:tr w:rsidR="00E8681B" w:rsidRPr="00E5461E" w:rsidTr="00E8681B">
        <w:trPr>
          <w:trHeight w:val="30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1888,000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1 574,000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499,000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521,000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1627,000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3688,000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1620,000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2010,000</w:t>
            </w:r>
          </w:p>
        </w:tc>
      </w:tr>
      <w:tr w:rsidR="00E8681B" w:rsidRPr="002D5FCA" w:rsidTr="00E8681B">
        <w:trPr>
          <w:trHeight w:val="30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681B" w:rsidRPr="00CF6E33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F6E33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 w:rsidRPr="00CF6E3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ԸՆԴԱՄԵՆԸ     /</w:t>
            </w:r>
            <w:r w:rsidRPr="00CF6E33">
              <w:rPr>
                <w:rFonts w:ascii="GHEA Grapalat" w:hAnsi="GHEA Grapalat" w:cs="Arial"/>
                <w:b/>
                <w:bCs/>
                <w:i/>
                <w:iCs/>
                <w:sz w:val="18"/>
                <w:szCs w:val="18"/>
                <w:lang w:val="hy-AM"/>
              </w:rPr>
              <w:t xml:space="preserve">մեկ միավորի առավելագույն գին/ 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CF6E33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:rsidR="00E8681B" w:rsidRPr="00E8681B" w:rsidRDefault="00E8681B" w:rsidP="00E8681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13 427,000</w:t>
            </w:r>
          </w:p>
          <w:p w:rsidR="00E8681B" w:rsidRPr="00CF6E33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</w:tc>
      </w:tr>
    </w:tbl>
    <w:bookmarkEnd w:id="1"/>
    <w:p w:rsidR="00582D24" w:rsidRPr="00582D24" w:rsidRDefault="00B406A4" w:rsidP="00582D24">
      <w:pPr>
        <w:spacing w:after="0" w:line="360" w:lineRule="auto"/>
        <w:ind w:left="0" w:firstLine="0"/>
        <w:rPr>
          <w:rStyle w:val="y2iqfc"/>
          <w:rFonts w:ascii="GHEA Grapalat" w:hAnsi="GHEA Grapalat"/>
          <w:b/>
          <w:color w:val="202124"/>
          <w:sz w:val="20"/>
          <w:szCs w:val="20"/>
        </w:rPr>
      </w:pPr>
      <w:proofErr w:type="spellStart"/>
      <w:r w:rsidRPr="00B406A4">
        <w:rPr>
          <w:rStyle w:val="y2iqfc"/>
          <w:rFonts w:ascii="GHEA Grapalat" w:hAnsi="GHEA Grapalat"/>
          <w:b/>
          <w:color w:val="202124"/>
          <w:sz w:val="20"/>
          <w:szCs w:val="20"/>
        </w:rPr>
        <w:t>Հավելված</w:t>
      </w:r>
      <w:proofErr w:type="spellEnd"/>
      <w:r w:rsidRPr="00A93208">
        <w:rPr>
          <w:rStyle w:val="y2iqfc"/>
          <w:rFonts w:ascii="GHEA Grapalat" w:hAnsi="GHEA Grapalat"/>
          <w:b/>
          <w:color w:val="202124"/>
          <w:sz w:val="20"/>
          <w:szCs w:val="20"/>
        </w:rPr>
        <w:t xml:space="preserve"> </w:t>
      </w:r>
      <w:r w:rsidR="00A93208">
        <w:rPr>
          <w:rStyle w:val="y2iqfc"/>
          <w:rFonts w:ascii="GHEA Grapalat" w:hAnsi="GHEA Grapalat"/>
          <w:b/>
          <w:color w:val="202124"/>
          <w:sz w:val="20"/>
          <w:szCs w:val="20"/>
        </w:rPr>
        <w:t>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F6E33" w:rsidRPr="00A67C24" w:rsidTr="0039068A">
        <w:trPr>
          <w:trHeight w:val="2606"/>
        </w:trPr>
        <w:tc>
          <w:tcPr>
            <w:tcW w:w="10705" w:type="dxa"/>
          </w:tcPr>
          <w:p w:rsidR="00CF6E33" w:rsidRPr="008660FC" w:rsidRDefault="00CF6E33" w:rsidP="0039068A">
            <w:pPr>
              <w:spacing w:before="0" w:after="0"/>
              <w:jc w:val="center"/>
              <w:rPr>
                <w:rFonts w:ascii="GHEA Grapalat" w:eastAsia="MS Mincho" w:hAnsi="GHEA Grapalat" w:cs="MS Mincho"/>
                <w:b/>
                <w:bCs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ՏԵԽՆԻԿԱԿԱՆ ԲՆՈՒԹԱԳԻՐ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Անհրաժեշտ է իրականացնել Արտաշատի համայնքապետարանի և Արտաշատ համայնքի վարչական նստավայրերում տեղադրված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ջեռուցման գազի կաթսաների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վերանորոգման, սպասարկման և պահպանման ծառայություններ։ 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Ջեռուցման կաթսաների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վերանորոգման, սպասարկման և պահպանման ծառայություններ</w:t>
            </w: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ն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իրականացվում են ըստ ստորև ներկայացված Աղյուսակ թիվ 1-ի։ 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Մատուցողը պետք է Պատվիրատուի պահանջի դեպքում 2 օրվա ընթացքում բացահայտի առկա անսարքությունը, խափանումը կամ այլ թերությունները և 3 օրվա ընթացքում կատարի համապատասխան գործողություններ՝ թերությունների վերացման նպատակով: 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Նշված նախահաշվային գինը (3</w:t>
            </w:r>
            <w:r w:rsidRPr="008660FC">
              <w:rPr>
                <w:rFonts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000</w:t>
            </w:r>
            <w:r w:rsidRPr="008660FC">
              <w:rPr>
                <w:rFonts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000 ՀՀ դրամ) առավելագույնն է պատվիրատուն ծառայությունների դիմաց կկատարի վճարում ըստ մատուցված ծառայությունների արժեքի։ Մասնակցի կողմից ներկայացվող գնային առաջարկը </w:t>
            </w:r>
            <w:r w:rsidRPr="008660FC">
              <w:rPr>
                <w:rFonts w:ascii="GHEA Grapalat" w:hAnsi="GHEA Grapalat"/>
                <w:b/>
                <w:bCs/>
                <w:iCs/>
                <w:color w:val="000000" w:themeColor="text1"/>
                <w:sz w:val="18"/>
                <w:szCs w:val="18"/>
                <w:lang w:val="hy-AM"/>
              </w:rPr>
              <w:t>ջեռուցման կաթսաների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պահեստամասերի, նյութերի փոխարինման կամ վերանորոգման ծառայությունների մեկ միավորի գների հանրագումարն է։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Մատուցողը պարտավոր է օգտագործել տվյալ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ջեռուցման կաթսաների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համար գործարանային արդադրության պահեստամասեր  և նյութեր։ Օգտագործվող պահեստամասերն ու նյութերը պետք է լինեն որակով, նոր, չօգտագործված, համապատասխան տվյալ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ջեռուցման կաթսաների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ֆիրմային։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Պայմանագիրը կողմերի միջև ուժի մեջ մտնելուց հաշված 30 օրացուցային օրվա ընթացքում կատարողը պարտավոր է ներկայացնել հաշվետվություն ՝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</w:t>
            </w:r>
            <w:r w:rsidRPr="008660FC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8660FC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>Աղյուսակ թիվ 1 -ով ներկայացված կաթսաների վիճակի ուսումնասիրություն և գնահատում։  Որով կորոշվի կաթսաների տեխնիկական վիճակը, դրանց հետագա շահագործման համար մատուցվելիք ծառայությունները, ինչպես նաև տնտեսական հաշվարկ կաթսաների վերանորոգման կամ նորով փոխարինման անհրաժեշտության մասին։</w:t>
            </w:r>
          </w:p>
          <w:p w:rsidR="00CF6E33" w:rsidRPr="00C1404B" w:rsidRDefault="00CF6E33" w:rsidP="0039068A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</w:p>
        </w:tc>
      </w:tr>
    </w:tbl>
    <w:p w:rsidR="00CF6E33" w:rsidRDefault="00CF6E33" w:rsidP="00E8681B">
      <w:pPr>
        <w:spacing w:before="0" w:after="160" w:line="259" w:lineRule="auto"/>
        <w:ind w:left="0" w:firstLine="0"/>
        <w:rPr>
          <w:rFonts w:ascii="GHEA Grapalat" w:hAnsi="GHEA Grapalat"/>
          <w:b/>
          <w:szCs w:val="24"/>
          <w:lang w:val="hy-AM"/>
        </w:rPr>
      </w:pPr>
    </w:p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417"/>
        <w:gridCol w:w="851"/>
        <w:gridCol w:w="850"/>
        <w:gridCol w:w="992"/>
        <w:gridCol w:w="993"/>
        <w:gridCol w:w="992"/>
        <w:gridCol w:w="850"/>
        <w:gridCol w:w="993"/>
        <w:gridCol w:w="1134"/>
      </w:tblGrid>
      <w:tr w:rsidR="00CF6E33" w:rsidRPr="00A67C24" w:rsidTr="0039068A">
        <w:trPr>
          <w:trHeight w:val="986"/>
        </w:trPr>
        <w:tc>
          <w:tcPr>
            <w:tcW w:w="109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F6E33" w:rsidRPr="00CF6E33" w:rsidRDefault="00CF6E33" w:rsidP="00CF6E33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ՏԵԽՆԻԿԱԿԱՆ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 xml:space="preserve"> 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ԲՆՈՒԹԱԳԻՐ</w:t>
            </w:r>
          </w:p>
          <w:p w:rsidR="00CF6E33" w:rsidRPr="008D1FF5" w:rsidRDefault="00CF6E33" w:rsidP="00CF6E33">
            <w:pPr>
              <w:spacing w:before="0" w:after="0"/>
              <w:jc w:val="center"/>
              <w:rPr>
                <w:rFonts w:ascii="Grean Grenpalat" w:hAnsi="Grean Grenpalat" w:cs="Calibri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>/</w:t>
            </w:r>
            <w:r w:rsidRPr="00CF6E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«</w:t>
            </w:r>
            <w:r w:rsidRPr="00CF6E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Արտաշատ համայնքի վարչական նստավայրերի</w:t>
            </w:r>
            <w:r w:rsidRPr="00CF6E33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CF6E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գազի</w:t>
            </w:r>
            <w:r w:rsidRPr="00CF6E33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CF6E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ջ</w:t>
            </w:r>
            <w:r w:rsidRPr="00CF6E33">
              <w:rPr>
                <w:rFonts w:ascii="GHEA Grapalat" w:hAnsi="GHEA Grapalat" w:cs="Sylfaen"/>
                <w:b/>
                <w:i/>
                <w:iCs/>
                <w:sz w:val="18"/>
                <w:szCs w:val="18"/>
                <w:lang w:val="af-ZA"/>
              </w:rPr>
              <w:t>եռուցման կ</w:t>
            </w:r>
            <w:r w:rsidRPr="00CF6E33">
              <w:rPr>
                <w:rFonts w:ascii="GHEA Grapalat" w:hAnsi="GHEA Grapalat" w:cs="Sylfaen"/>
                <w:b/>
                <w:i/>
                <w:iCs/>
                <w:sz w:val="18"/>
                <w:szCs w:val="18"/>
                <w:lang w:val="hy-AM"/>
              </w:rPr>
              <w:t xml:space="preserve">աթսաների վերանորոգման և պահպանման </w:t>
            </w:r>
            <w:r w:rsidRPr="00CF6E33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ծառայություններ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 xml:space="preserve"> /</w:t>
            </w:r>
          </w:p>
        </w:tc>
      </w:tr>
      <w:tr w:rsidR="00CF6E33" w:rsidRPr="005E1165" w:rsidTr="0039068A">
        <w:trPr>
          <w:trHeight w:val="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ԲՆԱԿԱՎԱՅ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ՐԻ ԱՆՎԱՆՈՒՄ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 xml:space="preserve">ԿԱԹՍԱՅԻ 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ՄՈԴԵԼ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lastRenderedPageBreak/>
              <w:t>ջ</w:t>
            </w:r>
            <w:r w:rsidRPr="00CF6E33">
              <w:rPr>
                <w:rFonts w:ascii="GHEA Grapalat" w:hAnsi="GHEA Grapalat" w:cs="Sylfaen"/>
                <w:b/>
                <w:bCs/>
                <w:sz w:val="18"/>
                <w:szCs w:val="18"/>
                <w:lang w:val="af-ZA"/>
              </w:rPr>
              <w:t>եռուցման կ</w:t>
            </w:r>
            <w:r w:rsidRPr="00CF6E3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աթսաների վերանորոգման և պահպանման </w:t>
            </w: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ծառայությունների </w:t>
            </w: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/>
              <w:t>անվանումներ</w:t>
            </w:r>
          </w:p>
        </w:tc>
      </w:tr>
      <w:tr w:rsidR="00CF6E33" w:rsidTr="00CF6E33">
        <w:trPr>
          <w:trHeight w:val="56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Ընդարձակման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բաքի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Տուրբո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օդափոխիչի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օդի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սենսորի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ջերմաստիճանի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սենսորի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Գազի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փոխանցման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տուփի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Ռադիատորի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Պլատայի</w:t>
            </w:r>
            <w:proofErr w:type="spellEnd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Պոմպի</w:t>
            </w:r>
            <w:proofErr w:type="spellEnd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փոխարինում</w:t>
            </w:r>
            <w:proofErr w:type="spellEnd"/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Արտաշատի համայնքապետարան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ITALTHERM City Class 40F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80,0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Արտաշատի համայնքապետարան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ITALTHERM </w:t>
            </w: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Condesation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35,000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Արտաշատի համայնքապետարան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ECODENSE WT 125-/NG/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35,000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BAXI MAIN24Fi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Մրգավան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VALMAN ECOTEC PRO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Դալար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SYLVER 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65,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18,000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Շահումյան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DD-32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Այգեզարդ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DD-36B-3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Բերդիկ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SCHUSTER SWG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Մխչյան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ECTHERM JLG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Նորաշեն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Դվին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JIG32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Նշավան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gram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ALITAL  L</w:t>
            </w:r>
            <w:proofErr w:type="gramEnd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1PB26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Դեղձուտ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B3 PLUS L1plus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  <w:p w:rsidR="00CF6E33" w:rsidRPr="00CF6E33" w:rsidRDefault="00CF6E33" w:rsidP="0039068A">
            <w:pPr>
              <w:spacing w:before="0" w:after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Վ</w:t>
            </w:r>
            <w:r w:rsidRPr="00CF6E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Արտաշատ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DD-32B-3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JIG26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Գետազատ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Արաքսավան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BAXI S4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Բուրաստան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ARISTON CLASS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68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DK36-c2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Դիտակ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BAXI /FORTECH 24F/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Ջրաշեն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Քաղցրաշեն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E5461E" w:rsidTr="0039068A">
        <w:trPr>
          <w:trHeight w:val="30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1573,000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1459,000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499,000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521,000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1367,000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1180,000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1409,900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1390,000</w:t>
            </w:r>
          </w:p>
        </w:tc>
      </w:tr>
      <w:tr w:rsidR="00CF6E33" w:rsidRPr="002D5FCA" w:rsidTr="0039068A">
        <w:trPr>
          <w:trHeight w:val="30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F6E33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 w:rsidRPr="00CF6E3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ԸՆԴԱՄԵՆԸ     /</w:t>
            </w:r>
            <w:r w:rsidRPr="00CF6E33">
              <w:rPr>
                <w:rFonts w:ascii="GHEA Grapalat" w:hAnsi="GHEA Grapalat" w:cs="Arial"/>
                <w:b/>
                <w:bCs/>
                <w:i/>
                <w:iCs/>
                <w:sz w:val="18"/>
                <w:szCs w:val="18"/>
                <w:lang w:val="hy-AM"/>
              </w:rPr>
              <w:t xml:space="preserve">մեկ միավորի առավելագույն գին/ 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CF6E33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9 398,900դր</w:t>
            </w:r>
          </w:p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</w:tc>
      </w:tr>
    </w:tbl>
    <w:p w:rsidR="00CF6E33" w:rsidRPr="00CF6E33" w:rsidRDefault="00CF6E33" w:rsidP="00E8681B">
      <w:pPr>
        <w:spacing w:before="0" w:after="160" w:line="259" w:lineRule="auto"/>
        <w:ind w:left="0" w:firstLine="0"/>
        <w:rPr>
          <w:rFonts w:ascii="GHEA Grapalat" w:hAnsi="GHEA Grapalat"/>
          <w:b/>
          <w:szCs w:val="24"/>
          <w:lang w:val="hy-AM"/>
        </w:rPr>
      </w:pPr>
    </w:p>
    <w:sectPr w:rsidR="00CF6E33" w:rsidRPr="00CF6E33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2479" w:rsidRDefault="005F2479" w:rsidP="0022631D">
      <w:pPr>
        <w:spacing w:before="0" w:after="0"/>
      </w:pPr>
      <w:r>
        <w:separator/>
      </w:r>
    </w:p>
  </w:endnote>
  <w:endnote w:type="continuationSeparator" w:id="0">
    <w:p w:rsidR="005F2479" w:rsidRDefault="005F247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rean Grenpala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2479" w:rsidRDefault="005F2479" w:rsidP="0022631D">
      <w:pPr>
        <w:spacing w:before="0" w:after="0"/>
      </w:pPr>
      <w:r>
        <w:separator/>
      </w:r>
    </w:p>
  </w:footnote>
  <w:footnote w:type="continuationSeparator" w:id="0">
    <w:p w:rsidR="005F2479" w:rsidRDefault="005F2479" w:rsidP="0022631D">
      <w:pPr>
        <w:spacing w:before="0" w:after="0"/>
      </w:pPr>
      <w:r>
        <w:continuationSeparator/>
      </w:r>
    </w:p>
  </w:footnote>
  <w:footnote w:id="1">
    <w:p w:rsidR="00630114" w:rsidRPr="00541A77" w:rsidRDefault="00630114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30114" w:rsidRPr="002D0BF6" w:rsidRDefault="00630114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D535E" w:rsidRPr="00347F8F" w:rsidRDefault="004D535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4D535E" w:rsidRPr="002D0BF6" w:rsidRDefault="004D535E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D535E" w:rsidRPr="0078682E" w:rsidRDefault="004D535E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4D535E" w:rsidRPr="0078682E" w:rsidRDefault="004D535E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ապասույնկարգավորմանառաջիննախադասությունըշարադրվումէհետևյալբովանդակությամբ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4D535E" w:rsidRPr="00005B9C" w:rsidRDefault="004D535E" w:rsidP="00AC6946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78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1"/>
  </w:num>
  <w:num w:numId="3" w16cid:durableId="146396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13FB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202413"/>
    <w:rsid w:val="002204C1"/>
    <w:rsid w:val="0022631D"/>
    <w:rsid w:val="00245839"/>
    <w:rsid w:val="00295B92"/>
    <w:rsid w:val="002A5FAA"/>
    <w:rsid w:val="002B67F4"/>
    <w:rsid w:val="002E4E6F"/>
    <w:rsid w:val="002F16CC"/>
    <w:rsid w:val="002F1FEB"/>
    <w:rsid w:val="003273FD"/>
    <w:rsid w:val="003318E0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D535E"/>
    <w:rsid w:val="004E376E"/>
    <w:rsid w:val="005032A0"/>
    <w:rsid w:val="00503BCC"/>
    <w:rsid w:val="005058CB"/>
    <w:rsid w:val="00516AF5"/>
    <w:rsid w:val="00546023"/>
    <w:rsid w:val="0055508C"/>
    <w:rsid w:val="0057133D"/>
    <w:rsid w:val="0057321A"/>
    <w:rsid w:val="005737F9"/>
    <w:rsid w:val="00577DF0"/>
    <w:rsid w:val="00582D24"/>
    <w:rsid w:val="005D5FBD"/>
    <w:rsid w:val="005E452B"/>
    <w:rsid w:val="005F1BBE"/>
    <w:rsid w:val="005F2479"/>
    <w:rsid w:val="0060369F"/>
    <w:rsid w:val="00607C9A"/>
    <w:rsid w:val="00630114"/>
    <w:rsid w:val="00643C5E"/>
    <w:rsid w:val="00646760"/>
    <w:rsid w:val="0065711E"/>
    <w:rsid w:val="0066109E"/>
    <w:rsid w:val="00690ECB"/>
    <w:rsid w:val="006A38B4"/>
    <w:rsid w:val="006B2E21"/>
    <w:rsid w:val="006C0266"/>
    <w:rsid w:val="006C3FD8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70D35"/>
    <w:rsid w:val="007732E7"/>
    <w:rsid w:val="00777733"/>
    <w:rsid w:val="0078682E"/>
    <w:rsid w:val="00791A80"/>
    <w:rsid w:val="007E2E35"/>
    <w:rsid w:val="007F4AAB"/>
    <w:rsid w:val="0081420B"/>
    <w:rsid w:val="00847D78"/>
    <w:rsid w:val="008660FC"/>
    <w:rsid w:val="00873E24"/>
    <w:rsid w:val="00890D98"/>
    <w:rsid w:val="00892E92"/>
    <w:rsid w:val="008C4E62"/>
    <w:rsid w:val="008E1334"/>
    <w:rsid w:val="008E493A"/>
    <w:rsid w:val="00931206"/>
    <w:rsid w:val="0097102A"/>
    <w:rsid w:val="00972668"/>
    <w:rsid w:val="00997ADB"/>
    <w:rsid w:val="009A4571"/>
    <w:rsid w:val="009A6C13"/>
    <w:rsid w:val="009B3330"/>
    <w:rsid w:val="009C5E0F"/>
    <w:rsid w:val="009E75FF"/>
    <w:rsid w:val="009F6D31"/>
    <w:rsid w:val="00A07850"/>
    <w:rsid w:val="00A306F5"/>
    <w:rsid w:val="00A31820"/>
    <w:rsid w:val="00A35B53"/>
    <w:rsid w:val="00A36AFD"/>
    <w:rsid w:val="00A53D38"/>
    <w:rsid w:val="00A67C24"/>
    <w:rsid w:val="00A71765"/>
    <w:rsid w:val="00A93208"/>
    <w:rsid w:val="00AA32E4"/>
    <w:rsid w:val="00AC6946"/>
    <w:rsid w:val="00AD07B9"/>
    <w:rsid w:val="00AD59DC"/>
    <w:rsid w:val="00B406A4"/>
    <w:rsid w:val="00B64ABB"/>
    <w:rsid w:val="00B72614"/>
    <w:rsid w:val="00B75762"/>
    <w:rsid w:val="00B91DE2"/>
    <w:rsid w:val="00B94EA2"/>
    <w:rsid w:val="00BA03B0"/>
    <w:rsid w:val="00BB0A93"/>
    <w:rsid w:val="00BC1D47"/>
    <w:rsid w:val="00BD3BB3"/>
    <w:rsid w:val="00BD3D4E"/>
    <w:rsid w:val="00BF1465"/>
    <w:rsid w:val="00BF4745"/>
    <w:rsid w:val="00C1404B"/>
    <w:rsid w:val="00C2382D"/>
    <w:rsid w:val="00C65F1F"/>
    <w:rsid w:val="00C84DF7"/>
    <w:rsid w:val="00C96337"/>
    <w:rsid w:val="00C96BED"/>
    <w:rsid w:val="00CB44D2"/>
    <w:rsid w:val="00CC1F23"/>
    <w:rsid w:val="00CF1F70"/>
    <w:rsid w:val="00CF6E33"/>
    <w:rsid w:val="00D02CE1"/>
    <w:rsid w:val="00D16013"/>
    <w:rsid w:val="00D17A2B"/>
    <w:rsid w:val="00D2385E"/>
    <w:rsid w:val="00D23B59"/>
    <w:rsid w:val="00D23B6A"/>
    <w:rsid w:val="00D350DE"/>
    <w:rsid w:val="00D36189"/>
    <w:rsid w:val="00D43A37"/>
    <w:rsid w:val="00D75DE8"/>
    <w:rsid w:val="00D80C64"/>
    <w:rsid w:val="00DE06F1"/>
    <w:rsid w:val="00DE307F"/>
    <w:rsid w:val="00DE5DDE"/>
    <w:rsid w:val="00DF542B"/>
    <w:rsid w:val="00E0148D"/>
    <w:rsid w:val="00E0504B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8681B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70FF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E33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2200</Words>
  <Characters>12544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57</cp:revision>
  <cp:lastPrinted>2023-04-04T07:44:00Z</cp:lastPrinted>
  <dcterms:created xsi:type="dcterms:W3CDTF">2021-06-28T12:08:00Z</dcterms:created>
  <dcterms:modified xsi:type="dcterms:W3CDTF">2026-03-31T07:19:00Z</dcterms:modified>
</cp:coreProperties>
</file>